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ind w:left="538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Ключ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0"/>
        <w:gridCol w:w="100"/>
        <w:gridCol w:w="480"/>
        <w:gridCol w:w="100"/>
        <w:gridCol w:w="1380"/>
        <w:gridCol w:w="1560"/>
        <w:gridCol w:w="180"/>
        <w:gridCol w:w="2240"/>
        <w:gridCol w:w="3480"/>
        <w:gridCol w:w="160"/>
      </w:tblGrid>
      <w:tr w:rsidR="002469DE" w:rsidRPr="007843B2">
        <w:trPr>
          <w:trHeight w:val="276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1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к тестам по технологии </w:t>
            </w: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</w:t>
            </w: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Всероссийской олимпиады школьников</w:t>
            </w: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 w:rsidP="0026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Шко</w:t>
            </w: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льный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номинации</w:t>
            </w:r>
          </w:p>
        </w:tc>
      </w:tr>
      <w:tr w:rsidR="002469DE" w:rsidRPr="007843B2">
        <w:trPr>
          <w:trHeight w:val="276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«Культура дома и декоративно-прикладное творчество»</w:t>
            </w:r>
          </w:p>
        </w:tc>
      </w:tr>
      <w:tr w:rsidR="002469DE" w:rsidRPr="00266F10">
        <w:trPr>
          <w:trHeight w:val="279"/>
        </w:trPr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10-11 классы: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63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современныхтехнологий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4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69DE" w:rsidRPr="00266F1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1-а, 2- д, 3- г, 4-б, 5 –е.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11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2469DE" w:rsidRPr="007843B2">
        <w:trPr>
          <w:trHeight w:val="25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Известно, что к продуктам, содержащим углеводы: крупы и овощи, а белковая пища не</w:t>
            </w: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сочетается  с  крахмальными  продуктами,  с  фруктами  и  сахаром.  </w:t>
            </w: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Следовательно,</w:t>
            </w:r>
          </w:p>
        </w:tc>
      </w:tr>
      <w:tr w:rsidR="002469DE" w:rsidRPr="007843B2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 предложить именно те овощи, которые содержат  ферменты для переработки</w:t>
            </w: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белка: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7843B2">
        <w:trPr>
          <w:trHeight w:val="30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Мясо -150г; Овощи -300г;Жиры -50г.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9DE" w:rsidRPr="00266F10">
        <w:trPr>
          <w:trHeight w:val="25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69DE" w:rsidRPr="00266F10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продуктана 6 чел.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приготовления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6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100 гна 3 чел.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100х2=200г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Промыть, очиститьот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82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примесей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6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520г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520х2=1040г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Вскипятить, всыпатьрис,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варить , помешивая 15-20 мин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7843B2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слабом огне до готовности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9DE" w:rsidRPr="007843B2">
        <w:trPr>
          <w:trHeight w:val="26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Соль, сахар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Добавить в кашу в конце варки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2469DE" w:rsidRPr="007843B2">
        <w:trPr>
          <w:trHeight w:val="26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20г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40г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Добавить в кашу в конце варки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2469DE" w:rsidRPr="00266F10">
        <w:trPr>
          <w:trHeight w:val="263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640г- 40г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1280г-80г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готового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(выкипание)=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(выкипание)=1200г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600г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7843B2">
        <w:trPr>
          <w:trHeight w:val="263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6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Если в ответе предложен объём молока без учёта выкипания, задачу можно</w:t>
            </w:r>
          </w:p>
        </w:tc>
      </w:tr>
      <w:tr w:rsidR="002469DE" w:rsidRPr="00266F10">
        <w:trPr>
          <w:trHeight w:val="317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считатьрешённойверно.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69DE" w:rsidRPr="00266F10">
        <w:trPr>
          <w:trHeight w:val="25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а, в, 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11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2469DE" w:rsidRPr="00266F1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Говядо (старо-славянскийязык)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11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2469DE" w:rsidRPr="00266F1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1-б, в, з, и;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w w:val="90"/>
                <w:sz w:val="24"/>
                <w:szCs w:val="24"/>
              </w:rPr>
              <w:t>2-а;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3- ж, в;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4-а, б, в,з, и;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5- г, ж;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6-а,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7- а, д, ж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7843B2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оценивании считать правильным ответ, если по каждому пункту дан 1-2 правильных</w:t>
            </w:r>
          </w:p>
        </w:tc>
      </w:tr>
      <w:tr w:rsidR="002469DE" w:rsidRPr="007843B2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варианта ответа, т.к. предложен большой набор ассортимента изделий и ткани.</w:t>
            </w:r>
          </w:p>
        </w:tc>
      </w:tr>
      <w:tr w:rsidR="002469DE" w:rsidRPr="007843B2">
        <w:trPr>
          <w:trHeight w:val="26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Лён. С незапамятных времен льняное полотно считается не только нарядной и</w:t>
            </w:r>
          </w:p>
        </w:tc>
      </w:tr>
      <w:tr w:rsidR="002469DE" w:rsidRPr="007843B2">
        <w:trPr>
          <w:trHeight w:val="277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праздничной, но и ритуально чистым, сегодня Россия справедливо занимает первое место в</w:t>
            </w:r>
          </w:p>
        </w:tc>
      </w:tr>
      <w:tr w:rsidR="002469DE" w:rsidRPr="00266F10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мире по сбору льна и изготовлению льняных тканей. </w:t>
            </w: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«Посеешьлён – пожнешьзолото».</w:t>
            </w:r>
          </w:p>
        </w:tc>
      </w:tr>
      <w:tr w:rsidR="002469DE" w:rsidRPr="007843B2">
        <w:trPr>
          <w:trHeight w:val="26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Подсолить воду для полоскания: белье меньше будет замерзать, т.к. чем выше концентрация</w:t>
            </w:r>
          </w:p>
        </w:tc>
      </w:tr>
      <w:tr w:rsidR="002469DE" w:rsidRPr="007843B2">
        <w:trPr>
          <w:trHeight w:val="319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соли в воде, тем выше её плотность и ниже температура </w:t>
            </w:r>
            <w:r w:rsidRPr="00266F10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замерзания.</w:t>
            </w:r>
          </w:p>
        </w:tc>
      </w:tr>
      <w:tr w:rsidR="002469DE" w:rsidRPr="007843B2">
        <w:trPr>
          <w:trHeight w:val="33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9DE" w:rsidRPr="007843B2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Жидкая ткань может пригодиться в автомобилестроении, в медицине, можно покрывать</w:t>
            </w:r>
          </w:p>
        </w:tc>
      </w:tr>
      <w:tr w:rsidR="002469DE" w:rsidRPr="007843B2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мебель, меняя ее внешний вид и другие элементы в интерьере и т.д.</w:t>
            </w:r>
          </w:p>
        </w:tc>
      </w:tr>
      <w:tr w:rsidR="002469DE" w:rsidRPr="00266F10">
        <w:trPr>
          <w:trHeight w:val="26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1. Нейлоновое</w:t>
            </w:r>
          </w:p>
        </w:tc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1. Вискозное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2. Лавсановое</w:t>
            </w:r>
          </w:p>
        </w:tc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1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2. Ацетатное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3. Нитроновое</w:t>
            </w:r>
          </w:p>
        </w:tc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3. Триацетатное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69DE">
          <w:pgSz w:w="11900" w:h="16838"/>
          <w:pgMar w:top="702" w:right="260" w:bottom="451" w:left="1120" w:header="720" w:footer="720" w:gutter="0"/>
          <w:cols w:space="720" w:equalWidth="0">
            <w:col w:w="10520"/>
          </w:cols>
          <w:noEndnote/>
        </w:sect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69DE">
          <w:type w:val="continuous"/>
          <w:pgSz w:w="11900" w:h="16838"/>
          <w:pgMar w:top="702" w:right="840" w:bottom="451" w:left="10940" w:header="720" w:footer="720" w:gutter="0"/>
          <w:cols w:space="720" w:equalWidth="0">
            <w:col w:w="120"/>
          </w:cols>
          <w:noEndnote/>
        </w:sectPr>
      </w:pPr>
    </w:p>
    <w:p w:rsidR="002469DE" w:rsidRPr="00266F10" w:rsidRDefault="002469DE">
      <w:pPr>
        <w:widowControl w:val="0"/>
        <w:numPr>
          <w:ilvl w:val="0"/>
          <w:numId w:val="1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spacing w:after="0" w:line="240" w:lineRule="auto"/>
        <w:ind w:left="526" w:hanging="526"/>
        <w:jc w:val="both"/>
        <w:rPr>
          <w:rFonts w:ascii="Times New Roman" w:hAnsi="Times New Roman" w:cs="Times New Roman"/>
          <w:lang w:val="ru-RU"/>
        </w:rPr>
      </w:pPr>
      <w:bookmarkStart w:id="1" w:name="page3"/>
      <w:bookmarkEnd w:id="1"/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35.4pt;width:525.95pt;height:732.7pt;z-index:-251658240;mso-position-horizontal-relative:page;mso-position-vertical-relative:page" o:allowincell="f">
            <v:imagedata r:id="rId5" o:title="" chromakey="white"/>
            <w10:wrap anchorx="page" anchory="page"/>
          </v:shape>
        </w:pict>
      </w: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а – полотняное; б – атласное; в- сатиновое;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466" w:right="200"/>
        <w:rPr>
          <w:rFonts w:ascii="Times New Roman" w:hAnsi="Times New Roman" w:cs="Times New Roman"/>
          <w:sz w:val="24"/>
          <w:szCs w:val="24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>из приведенных образцов переплетений - более прочное б - атласное, т.к. в нем нити основы ( как известно они прочнее уточных) перекрывают 6 нитей утка со сдвигом в 1 нить, такое переплетение очень прочное на разрыв.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112" w:lineRule="exact"/>
        <w:rPr>
          <w:rFonts w:ascii="Times New Roman" w:hAnsi="Times New Roman" w:cs="Times New Roman"/>
        </w:rPr>
      </w:pPr>
    </w:p>
    <w:p w:rsidR="002469DE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115" w:lineRule="exact"/>
        <w:rPr>
          <w:rFonts w:ascii="Times New Roman" w:hAnsi="Times New Roman" w:cs="Times New Roman"/>
        </w:rPr>
      </w:pPr>
    </w:p>
    <w:p w:rsidR="002469DE" w:rsidRPr="00266F10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Технология послойного прототипирования , метод трехмерной печати.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lang w:val="ru-RU"/>
        </w:rPr>
      </w:pPr>
    </w:p>
    <w:p w:rsidR="002469DE" w:rsidRPr="00266F10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32" w:lineRule="auto"/>
        <w:ind w:left="466" w:hanging="466"/>
        <w:jc w:val="both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У машины с двигателем переменного тока, т.е. с электромеханическим управлением, проблема в том, что максимальную мощность на валу она развивает на максимальных оборотах, поэтому прошить толстую ткань на максимальной скорости не всегда удаётся. В двигателях постоянного тока усилие на валу стабильное, поэтому компьютерная швейная машина с двигателем мощностью в 50 Вт может шить толстые ткани лучше, чем электромеханическая с мощностью 100Вт. Предлагаем выбрать компьютерную машину с меньшим потреблением энергии и более качественной работой с толстыми тканями.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lang w:val="ru-RU"/>
        </w:rPr>
      </w:pPr>
    </w:p>
    <w:p w:rsidR="002469DE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а, в 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 w:cs="Times New Roman"/>
        </w:rPr>
      </w:pPr>
    </w:p>
    <w:p w:rsidR="002469DE" w:rsidRPr="00266F10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14" w:lineRule="auto"/>
        <w:ind w:left="466" w:right="5640" w:hanging="466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а) краевой шов б) шов вподгибку с закрытым срезом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2469DE" w:rsidRPr="00266F10" w:rsidRDefault="002469D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66"/>
        <w:jc w:val="both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в) при обработке низа изделий, рукавов, краев, воланов и т.п.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lang w:val="ru-RU"/>
        </w:rPr>
      </w:pPr>
    </w:p>
    <w:p w:rsidR="002469DE" w:rsidRPr="00266F10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32" w:lineRule="auto"/>
        <w:ind w:left="466" w:hanging="466"/>
        <w:jc w:val="both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Термофиксация или дублирование – это соединение клеевых прокладочных материалов (дублерин, флизелин, прокламелин, клеевая паутинка) с деталями с помощью пресса или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ind w:left="4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утюга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bookmarkStart w:id="2" w:name="_GoBack"/>
      <w:r w:rsidRPr="00CE25E0">
        <w:rPr>
          <w:rFonts w:ascii="Times New Roman" w:hAnsi="Times New Roman" w:cs="Times New Roman"/>
          <w:b/>
          <w:bCs/>
        </w:rPr>
        <w:t>20</w:t>
      </w:r>
      <w:bookmarkEnd w:id="2"/>
      <w:r>
        <w:rPr>
          <w:rFonts w:ascii="Times New Roman" w:hAnsi="Times New Roman" w:cs="Times New Roman"/>
        </w:rPr>
        <w:t>.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69DE">
          <w:pgSz w:w="11906" w:h="16838"/>
          <w:pgMar w:top="710" w:right="380" w:bottom="451" w:left="1594" w:header="720" w:footer="720" w:gutter="0"/>
          <w:cols w:space="720" w:equalWidth="0">
            <w:col w:w="9926"/>
          </w:cols>
          <w:noEndnote/>
        </w:sectPr>
      </w:pPr>
    </w:p>
    <w:p w:rsidR="002469DE" w:rsidRPr="00CE25E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69DE">
          <w:type w:val="continuous"/>
          <w:pgSz w:w="11906" w:h="16838"/>
          <w:pgMar w:top="710" w:right="840" w:bottom="451" w:left="10940" w:header="720" w:footer="720" w:gutter="0"/>
          <w:cols w:space="720" w:equalWidth="0">
            <w:col w:w="120"/>
          </w:cols>
          <w:noEndnote/>
        </w:sect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3" w:name="page5"/>
      <w:bookmarkEnd w:id="3"/>
      <w:r>
        <w:rPr>
          <w:noProof/>
          <w:lang w:val="ru-RU" w:eastAsia="ru-RU"/>
        </w:rPr>
        <w:pict>
          <v:shape id="_x0000_s1027" type="#_x0000_t75" style="position:absolute;margin-left:56.05pt;margin-top:35.4pt;width:525.95pt;height:653.25pt;z-index:-251657216;mso-position-horizontal-relative:page;mso-position-vertical-relative:page" o:allowincell="f">
            <v:imagedata r:id="rId6" o:title="" chromakey="white"/>
            <w10:wrap anchorx="page" anchory="page"/>
          </v:shape>
        </w:pic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21.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line id="_x0000_s1028" style="position:absolute;z-index:-251656192" from="23.3pt,137.75pt" to="496.1pt,137.75pt" o:allowincell="f" strokeweight=".16931mm"/>
        </w:pic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0"/>
        <w:gridCol w:w="3280"/>
        <w:gridCol w:w="2540"/>
      </w:tblGrid>
      <w:tr w:rsidR="002469DE" w:rsidRPr="00266F10">
        <w:trPr>
          <w:trHeight w:val="27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1. Окатрукаваостался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2. Рукаврасширензасчет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3.Окат рукава</w:t>
            </w:r>
          </w:p>
        </w:tc>
      </w:tr>
      <w:tr w:rsidR="002469DE" w:rsidRPr="00266F10">
        <w:trPr>
          <w:trHeight w:val="27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прежним, а низ расширен за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Параллельногорасширения,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Расширензасчет</w:t>
            </w:r>
          </w:p>
        </w:tc>
      </w:tr>
      <w:tr w:rsidR="002469DE" w:rsidRPr="00266F10">
        <w:trPr>
          <w:trHeight w:val="27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</w:t>
            </w: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радиальногорасширения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собран по окату и низу 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радиального</w:t>
            </w:r>
          </w:p>
        </w:tc>
      </w:tr>
      <w:tr w:rsidR="002469DE" w:rsidRPr="00266F10">
        <w:trPr>
          <w:trHeight w:val="27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и собран в манжету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сборку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расширения и</w:t>
            </w:r>
          </w:p>
        </w:tc>
      </w:tr>
      <w:tr w:rsidR="002469DE" w:rsidRPr="00266F10">
        <w:trPr>
          <w:trHeight w:val="27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Приподнятдлясборки</w:t>
            </w:r>
          </w:p>
        </w:tc>
      </w:tr>
    </w:tbl>
    <w:p w:rsidR="002469DE" w:rsidRDefault="002469DE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line id="_x0000_s1029" style="position:absolute;z-index:-251655168;mso-position-horizontal-relative:text;mso-position-vertical-relative:text" from="23.3pt,.7pt" to="496.1pt,.7pt" o:allowincell="f" strokeweight=".48pt"/>
        </w:pict>
      </w:r>
      <w:r>
        <w:rPr>
          <w:noProof/>
          <w:lang w:val="ru-RU" w:eastAsia="ru-RU"/>
        </w:rPr>
        <w:pict>
          <v:line id="_x0000_s1030" style="position:absolute;z-index:-251654144;mso-position-horizontal-relative:text;mso-position-vertical-relative:text" from="23.3pt,1.7pt" to="446.3pt,1.7pt" o:allowincell="f" strokeweight=".16931mm"/>
        </w:pict>
      </w:r>
      <w:r>
        <w:rPr>
          <w:noProof/>
          <w:lang w:val="ru-RU" w:eastAsia="ru-RU"/>
        </w:rPr>
        <w:pict>
          <v:line id="_x0000_s1031" style="position:absolute;z-index:-251653120;mso-position-horizontal-relative:text;mso-position-vertical-relative:text" from="446.05pt,.45pt" to="446.05pt,16.3pt" o:allowincell="f" strokeweight=".16931mm"/>
        </w:pict>
      </w:r>
      <w:r>
        <w:rPr>
          <w:noProof/>
          <w:lang w:val="ru-RU" w:eastAsia="ru-RU"/>
        </w:rPr>
        <w:pict>
          <v:line id="_x0000_s1032" style="position:absolute;z-index:-251652096;mso-position-horizontal-relative:text;mso-position-vertical-relative:text" from="-23.9pt,1.2pt" to="502pt,1.2pt" o:allowincell="f" strokeweight=".16931mm"/>
        </w:pict>
      </w:r>
    </w:p>
    <w:p w:rsidR="002469DE" w:rsidRPr="00266F10" w:rsidRDefault="002469DE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66F10">
        <w:rPr>
          <w:rFonts w:ascii="Times New Roman" w:hAnsi="Times New Roman" w:cs="Times New Roman"/>
          <w:lang w:val="ru-RU"/>
        </w:rPr>
        <w:t>22.</w:t>
      </w:r>
      <w:r w:rsidRPr="00266F10">
        <w:rPr>
          <w:rFonts w:ascii="Times New Roman" w:hAnsi="Times New Roman" w:cs="Times New Roman"/>
          <w:sz w:val="24"/>
          <w:szCs w:val="24"/>
          <w:lang w:val="ru-RU"/>
        </w:rPr>
        <w:tab/>
        <w:t>Схемы обработки низа рукава притачной цельнокроеной манжетой: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line id="_x0000_s1033" style="position:absolute;z-index:-251651072" from="23.3pt,1.45pt" to="446.3pt,1.45pt" o:allowincell="f" strokeweight=".16931mm"/>
        </w:pict>
      </w:r>
      <w:r>
        <w:rPr>
          <w:noProof/>
          <w:lang w:val="ru-RU" w:eastAsia="ru-RU"/>
        </w:rPr>
        <w:pict>
          <v:line id="_x0000_s1034" style="position:absolute;z-index:-251650048" from="-23.9pt,6pt" to="502pt,6pt" o:allowincell="f" strokeweight=".16931mm"/>
        </w:pic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ind w:left="9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69DE">
          <w:pgSz w:w="11906" w:h="16838"/>
          <w:pgMar w:top="1440" w:right="660" w:bottom="451" w:left="1600" w:header="720" w:footer="720" w:gutter="0"/>
          <w:cols w:space="720" w:equalWidth="0">
            <w:col w:w="9640"/>
          </w:cols>
          <w:noEndnote/>
        </w:sect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4" w:name="page7"/>
      <w:bookmarkEnd w:id="4"/>
      <w:r>
        <w:rPr>
          <w:noProof/>
          <w:lang w:val="ru-RU" w:eastAsia="ru-RU"/>
        </w:rPr>
        <w:pict>
          <v:shape id="_x0000_s1035" type="#_x0000_t75" style="position:absolute;margin-left:56.05pt;margin-top:35.4pt;width:525.95pt;height:748.4pt;z-index:-251649024;mso-position-horizontal-relative:page;mso-position-vertical-relative:page" o:allowincell="f">
            <v:imagedata r:id="rId7" o:title="" chromakey="white"/>
            <w10:wrap anchorx="page" anchory="page"/>
          </v:shape>
        </w:pic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40"/>
        <w:gridCol w:w="4040"/>
        <w:gridCol w:w="20"/>
      </w:tblGrid>
      <w:tr w:rsidR="002469DE" w:rsidRPr="00266F10">
        <w:trPr>
          <w:trHeight w:val="293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t>1</w:t>
            </w: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.Обработка манжеты с открытыми</w:t>
            </w:r>
          </w:p>
        </w:tc>
        <w:tc>
          <w:tcPr>
            <w:tcW w:w="40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t>2.П</w:t>
            </w: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одманжета настрачивается в шов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22"/>
        </w:trPr>
        <w:tc>
          <w:tcPr>
            <w:tcW w:w="39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срезами</w:t>
            </w:r>
          </w:p>
        </w:tc>
        <w:tc>
          <w:tcPr>
            <w:tcW w:w="40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52"/>
        </w:trPr>
        <w:tc>
          <w:tcPr>
            <w:tcW w:w="39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притачиванияманжетыполицевой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22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276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стороне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60"/>
        <w:gridCol w:w="4000"/>
        <w:gridCol w:w="20"/>
      </w:tblGrid>
      <w:tr w:rsidR="002469DE" w:rsidRPr="00266F10">
        <w:trPr>
          <w:trHeight w:val="276"/>
        </w:trPr>
        <w:tc>
          <w:tcPr>
            <w:tcW w:w="40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3. Подманжетапришиваетсяручными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4. Крайманжетыпритачиваетсяпо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47"/>
        </w:trPr>
        <w:tc>
          <w:tcPr>
            <w:tcW w:w="40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лицевойсторонепослепритачивания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30"/>
        </w:trPr>
        <w:tc>
          <w:tcPr>
            <w:tcW w:w="40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потайнымистежкамипоизнаночной</w:t>
            </w:r>
          </w:p>
        </w:tc>
        <w:tc>
          <w:tcPr>
            <w:tcW w:w="4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46"/>
        </w:trPr>
        <w:tc>
          <w:tcPr>
            <w:tcW w:w="40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подманжеты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30"/>
        </w:trPr>
        <w:tc>
          <w:tcPr>
            <w:tcW w:w="40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стороне</w:t>
            </w:r>
          </w:p>
        </w:tc>
        <w:tc>
          <w:tcPr>
            <w:tcW w:w="4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46"/>
        </w:trPr>
        <w:tc>
          <w:tcPr>
            <w:tcW w:w="40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2469DE" w:rsidRDefault="002469DE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numPr>
          <w:ilvl w:val="0"/>
          <w:numId w:val="3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Схемароботизированногошвейногоучастка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</w:rPr>
      </w:pPr>
    </w:p>
    <w:p w:rsidR="002469DE" w:rsidRPr="00266F10" w:rsidRDefault="002469DE">
      <w:pPr>
        <w:widowControl w:val="0"/>
        <w:numPr>
          <w:ilvl w:val="0"/>
          <w:numId w:val="3"/>
        </w:numPr>
        <w:tabs>
          <w:tab w:val="clear" w:pos="720"/>
          <w:tab w:val="num" w:pos="546"/>
        </w:tabs>
        <w:overflowPunct w:val="0"/>
        <w:autoSpaceDE w:val="0"/>
        <w:autoSpaceDN w:val="0"/>
        <w:adjustRightInd w:val="0"/>
        <w:spacing w:after="0" w:line="232" w:lineRule="auto"/>
        <w:ind w:left="486" w:right="700" w:hanging="486"/>
        <w:jc w:val="both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3-л :экзомис (Древняя Греция); 5 –и: туника (Древний.Рим); 7 –д :хитон (Древняя Греция).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lang w:val="ru-RU"/>
        </w:rPr>
      </w:pPr>
    </w:p>
    <w:p w:rsidR="002469DE" w:rsidRDefault="002469DE">
      <w:pPr>
        <w:widowControl w:val="0"/>
        <w:numPr>
          <w:ilvl w:val="0"/>
          <w:numId w:val="3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</w:p>
    <w:p w:rsidR="002469DE" w:rsidRPr="00355C5D" w:rsidRDefault="002469DE" w:rsidP="00355C5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 w:cs="Times New Roman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18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 w:rsidP="00355C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469DE" w:rsidRPr="00266F10">
          <w:pgSz w:w="11906" w:h="16838"/>
          <w:pgMar w:top="1440" w:right="500" w:bottom="451" w:left="1594" w:header="720" w:footer="720" w:gutter="0"/>
          <w:cols w:space="720" w:equalWidth="0">
            <w:col w:w="9806"/>
          </w:cols>
          <w:noEndnote/>
        </w:sect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page9"/>
      <w:bookmarkEnd w:id="5"/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469DE" w:rsidRPr="00266F10" w:rsidSect="00A11CA1">
      <w:type w:val="continuous"/>
      <w:pgSz w:w="11906" w:h="16838"/>
      <w:pgMar w:top="768" w:right="840" w:bottom="451" w:left="10940" w:header="720" w:footer="720" w:gutter="0"/>
      <w:cols w:space="720" w:equalWidth="0">
        <w:col w:w="1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F90"/>
    <w:multiLevelType w:val="hybridMultilevel"/>
    <w:tmpl w:val="00001649"/>
    <w:lvl w:ilvl="0" w:tplc="00006DF1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DFC"/>
    <w:rsid w:val="00066553"/>
    <w:rsid w:val="00104BBC"/>
    <w:rsid w:val="00126B94"/>
    <w:rsid w:val="002469DE"/>
    <w:rsid w:val="00247EA1"/>
    <w:rsid w:val="00266F10"/>
    <w:rsid w:val="00292FA0"/>
    <w:rsid w:val="00355C5D"/>
    <w:rsid w:val="0051778D"/>
    <w:rsid w:val="007843B2"/>
    <w:rsid w:val="008758B1"/>
    <w:rsid w:val="00981DFC"/>
    <w:rsid w:val="009970B1"/>
    <w:rsid w:val="009B216C"/>
    <w:rsid w:val="00A11CA1"/>
    <w:rsid w:val="00CE25E0"/>
    <w:rsid w:val="00D87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A1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4</Pages>
  <Words>657</Words>
  <Characters>3748</Characters>
  <Application>Microsoft Office Outlook</Application>
  <DocSecurity>0</DocSecurity>
  <Lines>0</Lines>
  <Paragraphs>0</Paragraphs>
  <ScaleCrop>false</ScaleCrop>
  <Company>МОУ СОШ №21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2016-09-06T14:28:00Z</dcterms:created>
  <dcterms:modified xsi:type="dcterms:W3CDTF">2016-09-08T09:13:00Z</dcterms:modified>
</cp:coreProperties>
</file>